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D7" w:rsidRPr="00A84AAA" w:rsidRDefault="00B75FBF" w:rsidP="00213FE2">
      <w:pPr>
        <w:rPr>
          <w:rFonts w:ascii="標楷體" w:eastAsia="標楷體" w:hAnsi="標楷體"/>
          <w:b/>
        </w:rPr>
      </w:pPr>
      <w:r w:rsidRPr="00A84AAA">
        <w:rPr>
          <w:rFonts w:ascii="標楷體" w:eastAsia="標楷體" w:hAnsi="標楷體"/>
          <w:b/>
          <w:noProof/>
        </w:rPr>
        <w:drawing>
          <wp:inline distT="0" distB="0" distL="0" distR="0">
            <wp:extent cx="5546217" cy="3906317"/>
            <wp:effectExtent l="19050" t="0" r="16383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3FE2" w:rsidRPr="00A84AAA" w:rsidRDefault="00213FE2" w:rsidP="00213FE2">
      <w:pPr>
        <w:rPr>
          <w:rFonts w:ascii="標楷體" w:eastAsia="標楷體" w:hAnsi="標楷體"/>
          <w:b/>
        </w:rPr>
      </w:pPr>
      <w:r w:rsidRPr="00A84AAA">
        <w:rPr>
          <w:rFonts w:ascii="標楷體" w:eastAsia="標楷體" w:hAnsi="標楷體" w:hint="eastAsia"/>
          <w:b/>
        </w:rPr>
        <w:t>1.材料準備,操作程序的穩定度：</w:t>
      </w:r>
    </w:p>
    <w:p w:rsidR="007A504E" w:rsidRPr="00A84AAA" w:rsidRDefault="00213FE2" w:rsidP="00213FE2">
      <w:pPr>
        <w:rPr>
          <w:rFonts w:ascii="標楷體" w:eastAsia="標楷體" w:hAnsi="標楷體"/>
          <w:b/>
        </w:rPr>
      </w:pPr>
      <w:r w:rsidRPr="00A84AAA">
        <w:rPr>
          <w:rFonts w:ascii="標楷體" w:eastAsia="標楷體" w:hAnsi="標楷體" w:hint="eastAsia"/>
          <w:b/>
        </w:rPr>
        <w:t xml:space="preserve">    包括</w:t>
      </w:r>
      <w:r w:rsidR="007A504E" w:rsidRPr="00A84AAA">
        <w:rPr>
          <w:rFonts w:ascii="標楷體" w:eastAsia="標楷體" w:hAnsi="標楷體" w:hint="eastAsia"/>
          <w:b/>
        </w:rPr>
        <w:t>購入</w:t>
      </w:r>
      <w:r w:rsidRPr="00A84AAA">
        <w:rPr>
          <w:rFonts w:ascii="標楷體" w:eastAsia="標楷體" w:hAnsi="標楷體" w:hint="eastAsia"/>
          <w:b/>
        </w:rPr>
        <w:t>原料的</w:t>
      </w:r>
      <w:r w:rsidR="007A504E" w:rsidRPr="00A84AAA">
        <w:rPr>
          <w:rFonts w:ascii="標楷體" w:eastAsia="標楷體" w:hAnsi="標楷體" w:hint="eastAsia"/>
          <w:b/>
        </w:rPr>
        <w:t>產期資料,預先購料,囤貨....等,不同軟硬度材料的搭配、不同材料發酵期的配合... 工人執行工作的穩定度等...長期生產型態下,材料的預先安排........</w:t>
      </w:r>
    </w:p>
    <w:p w:rsidR="007A504E" w:rsidRPr="00A84AAA" w:rsidRDefault="007A504E" w:rsidP="00213FE2">
      <w:pPr>
        <w:rPr>
          <w:rFonts w:ascii="標楷體" w:eastAsia="標楷體" w:hAnsi="標楷體"/>
          <w:b/>
        </w:rPr>
      </w:pPr>
      <w:r w:rsidRPr="00A84AAA">
        <w:rPr>
          <w:rFonts w:ascii="標楷體" w:eastAsia="標楷體" w:hAnsi="標楷體" w:hint="eastAsia"/>
          <w:b/>
        </w:rPr>
        <w:t>2.工作效率：</w:t>
      </w:r>
    </w:p>
    <w:p w:rsidR="007A504E" w:rsidRPr="00A84AAA" w:rsidRDefault="007A504E" w:rsidP="00213FE2">
      <w:pPr>
        <w:rPr>
          <w:rFonts w:ascii="標楷體" w:eastAsia="標楷體" w:hAnsi="標楷體"/>
          <w:b/>
        </w:rPr>
      </w:pPr>
      <w:r w:rsidRPr="00A84AAA">
        <w:rPr>
          <w:rFonts w:ascii="標楷體" w:eastAsia="標楷體" w:hAnsi="標楷體" w:hint="eastAsia"/>
          <w:b/>
        </w:rPr>
        <w:t xml:space="preserve">    每個不同工作部門人員經過安置妥當後,需要維持一定程度的工作效率,才不會影響到另外,及另一個程序的執行。</w:t>
      </w:r>
    </w:p>
    <w:p w:rsidR="007A504E" w:rsidRPr="00A84AAA" w:rsidRDefault="007A504E" w:rsidP="00213FE2">
      <w:pPr>
        <w:rPr>
          <w:rFonts w:ascii="標楷體" w:eastAsia="標楷體" w:hAnsi="標楷體"/>
          <w:b/>
        </w:rPr>
      </w:pPr>
      <w:r w:rsidRPr="00A84AAA">
        <w:rPr>
          <w:rFonts w:ascii="標楷體" w:eastAsia="標楷體" w:hAnsi="標楷體" w:hint="eastAsia"/>
          <w:b/>
        </w:rPr>
        <w:t xml:space="preserve">    機器需要定期保養,材料用完前須事先告知,儲備</w:t>
      </w:r>
      <w:r w:rsidR="00107A4D" w:rsidRPr="00A84AAA">
        <w:rPr>
          <w:rFonts w:ascii="標楷體" w:eastAsia="標楷體" w:hAnsi="標楷體" w:hint="eastAsia"/>
          <w:b/>
        </w:rPr>
        <w:t>....</w:t>
      </w:r>
    </w:p>
    <w:p w:rsidR="00107A4D" w:rsidRPr="00A84AAA" w:rsidRDefault="00107A4D" w:rsidP="00213FE2">
      <w:pPr>
        <w:rPr>
          <w:rFonts w:ascii="標楷體" w:eastAsia="標楷體" w:hAnsi="標楷體"/>
          <w:b/>
        </w:rPr>
      </w:pPr>
    </w:p>
    <w:p w:rsidR="00107A4D" w:rsidRPr="00A84AAA" w:rsidRDefault="00107A4D" w:rsidP="00213FE2">
      <w:pPr>
        <w:rPr>
          <w:rFonts w:ascii="標楷體" w:eastAsia="標楷體" w:hAnsi="標楷體"/>
          <w:b/>
        </w:rPr>
      </w:pPr>
      <w:r w:rsidRPr="00A84AAA">
        <w:rPr>
          <w:rFonts w:ascii="標楷體" w:eastAsia="標楷體" w:hAnsi="標楷體" w:hint="eastAsia"/>
          <w:b/>
        </w:rPr>
        <w:t>3.菌種穩定：</w:t>
      </w:r>
    </w:p>
    <w:p w:rsidR="00107A4D" w:rsidRPr="00A84AAA" w:rsidRDefault="00107A4D" w:rsidP="00213FE2">
      <w:pPr>
        <w:rPr>
          <w:rFonts w:ascii="標楷體" w:eastAsia="標楷體" w:hAnsi="標楷體"/>
          <w:b/>
        </w:rPr>
      </w:pPr>
      <w:r w:rsidRPr="00A84AAA">
        <w:rPr>
          <w:rFonts w:ascii="標楷體" w:eastAsia="標楷體" w:hAnsi="標楷體" w:hint="eastAsia"/>
          <w:b/>
        </w:rPr>
        <w:t xml:space="preserve">     菌種必須在最佳狀態下使用,因此菌種製作與儲備須有效且積極的管理</w:t>
      </w:r>
      <w:r w:rsidR="001F21DD" w:rsidRPr="00A84AAA">
        <w:rPr>
          <w:rFonts w:ascii="標楷體" w:eastAsia="標楷體" w:hAnsi="標楷體" w:hint="eastAsia"/>
          <w:b/>
        </w:rPr>
        <w:t>。</w:t>
      </w:r>
    </w:p>
    <w:p w:rsidR="00107A4D" w:rsidRPr="00A84AAA" w:rsidRDefault="00107A4D" w:rsidP="00213FE2">
      <w:pPr>
        <w:rPr>
          <w:rFonts w:ascii="標楷體" w:eastAsia="標楷體" w:hAnsi="標楷體"/>
          <w:b/>
        </w:rPr>
      </w:pPr>
    </w:p>
    <w:p w:rsidR="00107A4D" w:rsidRPr="00A84AAA" w:rsidRDefault="00107A4D" w:rsidP="00213FE2">
      <w:pPr>
        <w:rPr>
          <w:rFonts w:ascii="標楷體" w:eastAsia="標楷體" w:hAnsi="標楷體"/>
          <w:b/>
        </w:rPr>
      </w:pPr>
      <w:r w:rsidRPr="00A84AAA">
        <w:rPr>
          <w:rFonts w:ascii="標楷體" w:eastAsia="標楷體" w:hAnsi="標楷體" w:hint="eastAsia"/>
          <w:b/>
        </w:rPr>
        <w:t>4.氣候溫度、空氣及水分管理：</w:t>
      </w:r>
    </w:p>
    <w:p w:rsidR="00107A4D" w:rsidRPr="00A84AAA" w:rsidRDefault="00107A4D" w:rsidP="00213FE2">
      <w:pPr>
        <w:rPr>
          <w:rFonts w:ascii="標楷體" w:eastAsia="標楷體" w:hAnsi="標楷體"/>
          <w:b/>
        </w:rPr>
      </w:pPr>
      <w:r w:rsidRPr="00A84AAA">
        <w:rPr>
          <w:rFonts w:ascii="標楷體" w:eastAsia="標楷體" w:hAnsi="標楷體" w:hint="eastAsia"/>
          <w:b/>
        </w:rPr>
        <w:t xml:space="preserve">     這個部分常常是變動性的,是影響產量的最直接因素,因此平常要多用不同案例與員工討論產品差異,教育員工,並隨時發掘有管理能力的員工</w:t>
      </w:r>
      <w:r w:rsidR="001F21DD" w:rsidRPr="00A84AAA">
        <w:rPr>
          <w:rFonts w:ascii="標楷體" w:eastAsia="標楷體" w:hAnsi="標楷體" w:hint="eastAsia"/>
          <w:b/>
        </w:rPr>
        <w:t>。</w:t>
      </w:r>
    </w:p>
    <w:p w:rsidR="00107A4D" w:rsidRPr="00A84AAA" w:rsidRDefault="00107A4D" w:rsidP="00213FE2">
      <w:pPr>
        <w:rPr>
          <w:rFonts w:ascii="標楷體" w:eastAsia="標楷體" w:hAnsi="標楷體"/>
          <w:b/>
        </w:rPr>
      </w:pPr>
    </w:p>
    <w:p w:rsidR="00107A4D" w:rsidRPr="00A84AAA" w:rsidRDefault="00107A4D" w:rsidP="00213FE2">
      <w:pPr>
        <w:rPr>
          <w:rFonts w:ascii="標楷體" w:eastAsia="標楷體" w:hAnsi="標楷體"/>
          <w:b/>
        </w:rPr>
      </w:pPr>
      <w:r w:rsidRPr="00A84AAA">
        <w:rPr>
          <w:rFonts w:ascii="標楷體" w:eastAsia="標楷體" w:hAnsi="標楷體" w:hint="eastAsia"/>
          <w:b/>
        </w:rPr>
        <w:t>5.整體工作上的協調性：</w:t>
      </w:r>
    </w:p>
    <w:p w:rsidR="00107A4D" w:rsidRPr="00A84AAA" w:rsidRDefault="00107A4D" w:rsidP="00213FE2">
      <w:pPr>
        <w:rPr>
          <w:rFonts w:ascii="標楷體" w:eastAsia="標楷體" w:hAnsi="標楷體"/>
          <w:b/>
        </w:rPr>
      </w:pPr>
      <w:r w:rsidRPr="00A84AAA">
        <w:rPr>
          <w:rFonts w:ascii="標楷體" w:eastAsia="標楷體" w:hAnsi="標楷體" w:hint="eastAsia"/>
          <w:b/>
        </w:rPr>
        <w:t xml:space="preserve">    眾多要素的結合及相互支援運用,才能穩定的量產</w:t>
      </w:r>
      <w:r w:rsidR="001F21DD" w:rsidRPr="00A84AAA">
        <w:rPr>
          <w:rFonts w:ascii="標楷體" w:eastAsia="標楷體" w:hAnsi="標楷體" w:hint="eastAsia"/>
          <w:b/>
        </w:rPr>
        <w:t>。</w:t>
      </w:r>
    </w:p>
    <w:sectPr w:rsidR="00107A4D" w:rsidRPr="00A84AAA" w:rsidSect="009747D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3F" w:rsidRDefault="003F563F" w:rsidP="00B75FBF">
      <w:r>
        <w:separator/>
      </w:r>
    </w:p>
  </w:endnote>
  <w:endnote w:type="continuationSeparator" w:id="0">
    <w:p w:rsidR="003F563F" w:rsidRDefault="003F563F" w:rsidP="00B7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AC" w:rsidRDefault="00BA42AC">
    <w:pPr>
      <w:pStyle w:val="a7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 </w:t>
    </w:r>
  </w:p>
  <w:p w:rsidR="00ED2F1E" w:rsidRDefault="00BA42AC">
    <w:pPr>
      <w:pStyle w:val="a7"/>
    </w:pPr>
    <w:r>
      <w:rPr>
        <w:rFonts w:hint="eastAsia"/>
        <w:sz w:val="28"/>
        <w:szCs w:val="28"/>
      </w:rPr>
      <w:t xml:space="preserve">                                          2015.04.06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3F" w:rsidRDefault="003F563F" w:rsidP="00B75FBF">
      <w:r>
        <w:separator/>
      </w:r>
    </w:p>
  </w:footnote>
  <w:footnote w:type="continuationSeparator" w:id="0">
    <w:p w:rsidR="003F563F" w:rsidRDefault="003F563F" w:rsidP="00B75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BF" w:rsidRPr="00007445" w:rsidRDefault="00ED2F1E">
    <w:pPr>
      <w:pStyle w:val="a5"/>
      <w:rPr>
        <w:rFonts w:ascii="標楷體" w:eastAsia="標楷體" w:hAnsi="標楷體"/>
        <w:sz w:val="32"/>
        <w:szCs w:val="32"/>
      </w:rPr>
    </w:pPr>
    <w:r w:rsidRPr="00007445">
      <w:rPr>
        <w:rFonts w:ascii="標楷體" w:eastAsia="標楷體" w:hAnsi="標楷體" w:hint="eastAsia"/>
        <w:sz w:val="32"/>
        <w:szCs w:val="32"/>
      </w:rPr>
      <w:t xml:space="preserve">             </w:t>
    </w:r>
    <w:r w:rsidR="00B75FBF" w:rsidRPr="00007445">
      <w:rPr>
        <w:rFonts w:ascii="標楷體" w:eastAsia="標楷體" w:hAnsi="標楷體" w:hint="eastAsia"/>
        <w:sz w:val="32"/>
        <w:szCs w:val="32"/>
      </w:rPr>
      <w:t xml:space="preserve">菇類良好生產的要件圖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FBF"/>
    <w:rsid w:val="00007445"/>
    <w:rsid w:val="00107A4D"/>
    <w:rsid w:val="00196C32"/>
    <w:rsid w:val="001F21DD"/>
    <w:rsid w:val="00213FE2"/>
    <w:rsid w:val="003F563F"/>
    <w:rsid w:val="004C2DA5"/>
    <w:rsid w:val="004F2971"/>
    <w:rsid w:val="007A504E"/>
    <w:rsid w:val="009747D7"/>
    <w:rsid w:val="00A84AAA"/>
    <w:rsid w:val="00B75FBF"/>
    <w:rsid w:val="00BA42AC"/>
    <w:rsid w:val="00D6063A"/>
    <w:rsid w:val="00ED2F1E"/>
    <w:rsid w:val="00FD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5F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75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75FB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75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75F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4"/>
  <c:chart>
    <c:plotArea>
      <c:layout/>
      <c:radarChart>
        <c:radarStyle val="marker"/>
        <c:ser>
          <c:idx val="0"/>
          <c:order val="0"/>
          <c:tx>
            <c:strRef>
              <c:f>Sheet1!$B$1</c:f>
              <c:strCache>
                <c:ptCount val="1"/>
                <c:pt idx="0">
                  <c:v>數列 1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材料準備,操作程序的穩定度</c:v>
                </c:pt>
                <c:pt idx="1">
                  <c:v>工作效率及機器效率的維持</c:v>
                </c:pt>
                <c:pt idx="2">
                  <c:v>菌種穩定</c:v>
                </c:pt>
                <c:pt idx="3">
                  <c:v>氣候溫度管理.氧氣管理.灑水管理</c:v>
                </c:pt>
                <c:pt idx="4">
                  <c:v>整體工作上的協調性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數列 2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材料準備,操作程序的穩定度</c:v>
                </c:pt>
                <c:pt idx="1">
                  <c:v>工作效率及機器效率的維持</c:v>
                </c:pt>
                <c:pt idx="2">
                  <c:v>菌種穩定</c:v>
                </c:pt>
                <c:pt idx="3">
                  <c:v>氣候溫度管理.氧氣管理.灑水管理</c:v>
                </c:pt>
                <c:pt idx="4">
                  <c:v>整體工作上的協調性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22628352"/>
        <c:axId val="122642432"/>
      </c:radarChart>
      <c:catAx>
        <c:axId val="122628352"/>
        <c:scaling>
          <c:orientation val="minMax"/>
        </c:scaling>
        <c:axPos val="b"/>
        <c:majorGridlines/>
        <c:tickLblPos val="nextTo"/>
        <c:crossAx val="122642432"/>
        <c:crosses val="autoZero"/>
        <c:auto val="1"/>
        <c:lblAlgn val="ctr"/>
        <c:lblOffset val="100"/>
      </c:catAx>
      <c:valAx>
        <c:axId val="122642432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22628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50782566819205"/>
          <c:y val="0.82576696488790235"/>
          <c:w val="0.13127704884248137"/>
          <c:h val="0.1175803192623639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X55</dc:creator>
  <cp:lastModifiedBy>X55</cp:lastModifiedBy>
  <cp:revision>6</cp:revision>
  <cp:lastPrinted>2015-04-06T03:31:00Z</cp:lastPrinted>
  <dcterms:created xsi:type="dcterms:W3CDTF">2015-04-06T03:19:00Z</dcterms:created>
  <dcterms:modified xsi:type="dcterms:W3CDTF">2015-04-06T03:32:00Z</dcterms:modified>
</cp:coreProperties>
</file>